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D11" w:rsidRPr="001F0D11" w:rsidRDefault="001F0D11" w:rsidP="001F0D11">
      <w:pPr>
        <w:shd w:val="clear" w:color="auto" w:fill="0098D3"/>
        <w:spacing w:before="100" w:beforeAutospacing="1" w:after="100" w:afterAutospacing="1" w:line="240" w:lineRule="atLeast"/>
        <w:outlineLvl w:val="0"/>
        <w:rPr>
          <w:rFonts w:ascii="Raleway" w:eastAsia="Times New Roman" w:hAnsi="Raleway" w:cs="Times New Roman"/>
          <w:b/>
          <w:bCs/>
          <w:color w:val="FFFFFF"/>
          <w:kern w:val="36"/>
          <w:sz w:val="65"/>
          <w:szCs w:val="65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FFFFFF"/>
          <w:kern w:val="36"/>
          <w:sz w:val="65"/>
          <w:szCs w:val="65"/>
          <w:lang w:eastAsia="es-ES"/>
        </w:rPr>
        <w:t xml:space="preserve">18 Festival de Teatro Aficionado de 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FFFFFF"/>
          <w:kern w:val="36"/>
          <w:sz w:val="65"/>
          <w:szCs w:val="65"/>
          <w:lang w:eastAsia="es-ES"/>
        </w:rPr>
        <w:t>Torrelavega</w:t>
      </w:r>
      <w:proofErr w:type="spellEnd"/>
    </w:p>
    <w:p w:rsidR="001F0D11" w:rsidRPr="001F0D11" w:rsidRDefault="001F0D11" w:rsidP="001F0D11">
      <w:pPr>
        <w:shd w:val="clear" w:color="auto" w:fill="FFFFFF"/>
        <w:spacing w:after="0" w:line="240" w:lineRule="auto"/>
        <w:rPr>
          <w:rFonts w:ascii="Raleway" w:eastAsia="Times New Roman" w:hAnsi="Raleway" w:cs="Times New Roman"/>
          <w:color w:val="333333"/>
          <w:lang w:eastAsia="es-ES"/>
        </w:rPr>
      </w:pP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18 Festival de Teatro Aficionado de 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Torrelavega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.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t xml:space="preserve"> Teatro Municipal Concha Espina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color w:val="333333"/>
          <w:lang w:eastAsia="es-ES"/>
        </w:rPr>
        <w:t xml:space="preserve">El martes 12 de septiembre se ponen a la venta las entradas del 18 Festival de Teatro Aficionado de </w:t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Torrelavega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t>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color w:val="333333"/>
          <w:lang w:eastAsia="es-ES"/>
        </w:rPr>
        <w:t>Entradas: Zona A: 4 €, Zona A-lateral, B y C: 3 €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 xml:space="preserve">Teatro Municipal Concha Espina. C/ Pedro Alonso Revuelta 3, </w:t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Torrelavega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 xml:space="preserve">Puntos de venta: wwww.giglon.com / </w:t>
      </w:r>
      <w:hyperlink r:id="rId4" w:tgtFrame="_blank" w:history="1">
        <w:r w:rsidRPr="001F0D11">
          <w:rPr>
            <w:rFonts w:ascii="Raleway" w:eastAsia="Times New Roman" w:hAnsi="Raleway" w:cs="Times New Roman"/>
            <w:color w:val="4BB6F5"/>
            <w:lang w:eastAsia="es-ES"/>
          </w:rPr>
          <w:t>www.tmce.es</w:t>
        </w:r>
      </w:hyperlink>
      <w:r w:rsidRPr="001F0D11">
        <w:rPr>
          <w:rFonts w:ascii="Raleway" w:eastAsia="Times New Roman" w:hAnsi="Raleway" w:cs="Times New Roman"/>
          <w:color w:val="333333"/>
          <w:lang w:eastAsia="es-ES"/>
        </w:rPr>
        <w:t xml:space="preserve"> / 902 733 797 y en taquilla desde dos horas antes del comienzo si quedasen entradas.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Aquí tienes toda la programación: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Sábado 7 de octubre a las 20.30h. Cía. Tela Marinera (Cantabria) presenta ‘Nunca es tarde si…’.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t xml:space="preserve"> Adaptación de ‘Cena para dos’ de Santiago Moncada.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Sábado 14 de octubre a las 20.30h. Grupo de Teatro de la U.C. (Cantabria) presenta ‘Terror y miseria en el primer franquismo’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 xml:space="preserve">José </w:t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Sanchís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t xml:space="preserve"> </w:t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Sinisterra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t xml:space="preserve"> hace un homenaje a la obra de </w:t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Bertolt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t xml:space="preserve"> Brecht ‘Terror y miseria en el Tercer </w:t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Reich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t>’, proponiendo en este texto.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Sábado 21 a las 20.30h, Teatro Coliseo (Alicante) presenta ‘Una noche en su casa, señora’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 xml:space="preserve">Desternillante y alocado vodevil en el que siete actores llevan al espectador a un ritmo trepidante, ligero e ingenioso, de la mano del texto de </w:t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Létraz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t>, hasta un último acto picante y disparatado.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Sábado 28 a las 20.30h, Almadía Teatro (Navarra) presenta ‘Fuga’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>‘Fuga’ es un mundo de apariencias, donde nada es lo que parece.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Sábado 4 de noviembre a las 20.30h, 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Utopian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 teatro (País Vasco) presenta ‘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Eloisa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 está debajo de un almendro’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>‘Eloísa está debajo de un almendro’ es la cumbre del humor y del teatro de Enrique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</w:r>
      <w:proofErr w:type="spellStart"/>
      <w:r w:rsidRPr="001F0D11">
        <w:rPr>
          <w:rFonts w:ascii="Raleway" w:eastAsia="Times New Roman" w:hAnsi="Raleway" w:cs="Times New Roman"/>
          <w:color w:val="333333"/>
          <w:lang w:eastAsia="es-ES"/>
        </w:rPr>
        <w:t>Jardiel</w:t>
      </w:r>
      <w:proofErr w:type="spellEnd"/>
      <w:r w:rsidRPr="001F0D11">
        <w:rPr>
          <w:rFonts w:ascii="Raleway" w:eastAsia="Times New Roman" w:hAnsi="Raleway" w:cs="Times New Roman"/>
          <w:color w:val="333333"/>
          <w:lang w:eastAsia="es-ES"/>
        </w:rPr>
        <w:t>, y uno de los mejores textos cómicos del teatro español.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lastRenderedPageBreak/>
        <w:t xml:space="preserve">Sábado 11 de noviembre a las 20.30h, La 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Petiestable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 12 (Lérida) presenta ‘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Landscape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>Compañía de teatro con actores y actrices entre 8 y 12 años.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>Imagínese dejar todo lo que conoce para ir quién sabe dónde. Hemos dado voz a los más pequeños y nos hemos planteado qué ocurre cuando las personas escapan de su tierra. ¿Qué dejan atrás, hacia dónde van? Su visión nos ha emocionado… es el mundo que heredan y los conmueve… Como a nosotros.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Sábado 18 de noviembre a las 20.30h, 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Corocotta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 Teatro (Cantabria) presenta ‘No es tan fácil’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>‘No es tan fácil’ aborda a través del humor uno de esos temas, tan unipersonales, que inevitablemente acaban siendo universales: ¿Cómo dejar a tu pareja y quedar como amigos?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Sábado 25 de noviembre a las 20.30h, Teatro 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Kumen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 (Asturias) presenta ‘Casanova, memoria de un libertino’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>Giacomo Casanova, en su vejez, repudiado, expatriado y condenado al olvido, narra sus aventuras más excitantes, volviendo a sentir el latido de la vida, que poco a poco, se le va escapando.</w:t>
      </w:r>
    </w:p>
    <w:p w:rsidR="001F0D11" w:rsidRPr="001F0D11" w:rsidRDefault="001F0D11" w:rsidP="001F0D11">
      <w:pPr>
        <w:shd w:val="clear" w:color="auto" w:fill="FFFFFF"/>
        <w:spacing w:before="100" w:beforeAutospacing="1" w:after="100" w:afterAutospacing="1" w:line="353" w:lineRule="atLeast"/>
        <w:rPr>
          <w:rFonts w:ascii="Raleway" w:eastAsia="Times New Roman" w:hAnsi="Raleway" w:cs="Times New Roman"/>
          <w:color w:val="333333"/>
          <w:lang w:eastAsia="es-ES"/>
        </w:rPr>
      </w:pPr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Sábado 2 de diciembre a las 20.30h, Plétora Teatro (Cáceres) presenta ‘Te quiero, eres </w:t>
      </w:r>
      <w:proofErr w:type="spellStart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>perfect@</w:t>
      </w:r>
      <w:proofErr w:type="spellEnd"/>
      <w:r w:rsidRPr="001F0D11">
        <w:rPr>
          <w:rFonts w:ascii="Raleway" w:eastAsia="Times New Roman" w:hAnsi="Raleway" w:cs="Times New Roman"/>
          <w:b/>
          <w:bCs/>
          <w:color w:val="1C1C1C"/>
          <w:lang w:eastAsia="es-ES"/>
        </w:rPr>
        <w:t xml:space="preserve"> ya te cambiaré…’</w:t>
      </w:r>
      <w:r w:rsidRPr="001F0D11">
        <w:rPr>
          <w:rFonts w:ascii="Raleway" w:eastAsia="Times New Roman" w:hAnsi="Raleway" w:cs="Times New Roman"/>
          <w:color w:val="333333"/>
          <w:lang w:eastAsia="es-ES"/>
        </w:rPr>
        <w:br/>
        <w:t>Esta comedia habla de las personas, de las parejas, de las situaciones que se viven en una primera cita en el noviazgo, en el matrimonio.</w:t>
      </w:r>
    </w:p>
    <w:p w:rsidR="00D417DE" w:rsidRDefault="00D417DE"/>
    <w:sectPr w:rsidR="00D417DE" w:rsidSect="00D417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leway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F0D11"/>
    <w:rsid w:val="0003222E"/>
    <w:rsid w:val="001F0D11"/>
    <w:rsid w:val="00D41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7DE"/>
  </w:style>
  <w:style w:type="paragraph" w:styleId="Ttulo1">
    <w:name w:val="heading 1"/>
    <w:basedOn w:val="Normal"/>
    <w:link w:val="Ttulo1Car"/>
    <w:uiPriority w:val="9"/>
    <w:qFormat/>
    <w:rsid w:val="001F0D11"/>
    <w:pPr>
      <w:spacing w:before="100" w:beforeAutospacing="1" w:after="100" w:afterAutospacing="1" w:line="240" w:lineRule="atLeast"/>
      <w:outlineLvl w:val="0"/>
    </w:pPr>
    <w:rPr>
      <w:rFonts w:ascii="Times New Roman" w:eastAsia="Times New Roman" w:hAnsi="Times New Roman" w:cs="Times New Roman"/>
      <w:color w:val="333333"/>
      <w:kern w:val="36"/>
      <w:sz w:val="41"/>
      <w:szCs w:val="4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F0D11"/>
    <w:rPr>
      <w:rFonts w:ascii="Times New Roman" w:eastAsia="Times New Roman" w:hAnsi="Times New Roman" w:cs="Times New Roman"/>
      <w:color w:val="333333"/>
      <w:kern w:val="36"/>
      <w:sz w:val="41"/>
      <w:szCs w:val="41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F0D11"/>
    <w:rPr>
      <w:strike w:val="0"/>
      <w:dstrike w:val="0"/>
      <w:color w:val="4BB6F5"/>
      <w:u w:val="none"/>
      <w:effect w:val="none"/>
    </w:rPr>
  </w:style>
  <w:style w:type="character" w:styleId="Textoennegrita">
    <w:name w:val="Strong"/>
    <w:basedOn w:val="Fuentedeprrafopredeter"/>
    <w:uiPriority w:val="22"/>
    <w:qFormat/>
    <w:rsid w:val="001F0D11"/>
    <w:rPr>
      <w:b/>
      <w:bCs/>
      <w:color w:val="1C1C1C"/>
    </w:rPr>
  </w:style>
  <w:style w:type="paragraph" w:styleId="NormalWeb">
    <w:name w:val="Normal (Web)"/>
    <w:basedOn w:val="Normal"/>
    <w:uiPriority w:val="99"/>
    <w:semiHidden/>
    <w:unhideWhenUsed/>
    <w:rsid w:val="001F0D11"/>
    <w:pPr>
      <w:spacing w:before="100" w:beforeAutospacing="1" w:after="100" w:afterAutospacing="1" w:line="353" w:lineRule="atLeas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raquo4">
    <w:name w:val="raquo4"/>
    <w:basedOn w:val="Fuentedeprrafopredeter"/>
    <w:rsid w:val="001F0D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3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7293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0E0E0"/>
                <w:bottom w:val="none" w:sz="0" w:space="0" w:color="auto"/>
                <w:right w:val="single" w:sz="6" w:space="0" w:color="E0E0E0"/>
              </w:divBdr>
              <w:divsChild>
                <w:div w:id="197632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02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0E0E0"/>
                            <w:left w:val="none" w:sz="0" w:space="0" w:color="auto"/>
                            <w:bottom w:val="single" w:sz="6" w:space="12" w:color="E0E0E0"/>
                            <w:right w:val="none" w:sz="0" w:space="0" w:color="auto"/>
                          </w:divBdr>
                        </w:div>
                        <w:div w:id="2084642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0E0E0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mce.es/index.php/festivales/teatro-aficionad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2497</Characters>
  <Application>Microsoft Office Word</Application>
  <DocSecurity>0</DocSecurity>
  <Lines>20</Lines>
  <Paragraphs>5</Paragraphs>
  <ScaleCrop>false</ScaleCrop>
  <Company>www.intercambiosvirtuales.org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dcterms:created xsi:type="dcterms:W3CDTF">2017-09-20T05:43:00Z</dcterms:created>
  <dcterms:modified xsi:type="dcterms:W3CDTF">2017-09-20T05:44:00Z</dcterms:modified>
</cp:coreProperties>
</file>